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15" w:rsidRPr="00B87A15" w:rsidRDefault="00B87A15" w:rsidP="00B87A15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B87A15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012/2020.</w:t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B87A15" w:rsidRPr="00B87A15" w:rsidRDefault="00B87A15" w:rsidP="00B87A15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B87A1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988/</w:t>
      </w: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</w:t>
      </w:r>
      <w:r w:rsidRPr="00B87A1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  <w:t xml:space="preserve">“ABRE CRÉDITO ESPECIAL NO ORÇAMENTO VIGENTE COM CRIAÇÃO DE PROJETO/AÇÃO CV Nº 352/PGE-2019 PARA AQUISIÇÃO DE UM VEÍCULO UTILITÁRIO, E DÁ OUTRAS PROVIDÊNCIAS”. </w:t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87A15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estudo a presente matéria, vimos que a mesma tem em si uma boa técnica de redação, pois atende o que dispõe a Lei complementar 95/98 e Regimento Interno.</w:t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87A15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Quanto ao mérito visa o recebimento e aplicação de recursos, através de convênio firmado entre o município e o governo do Estado para aquisição de veículo que irá atender a área da saúde no transporte de pacientes para tratamento especializado. </w:t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87A15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As alterações orçamentárias são necessárias e legais, portanto, somos de parecer favorável.    </w:t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27 </w:t>
      </w: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Fevereiro </w:t>
      </w: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B87A15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87A15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87A15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B87A15" w:rsidRPr="00B87A15" w:rsidRDefault="00B87A15" w:rsidP="00B87A15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Black" w:eastAsia="Times New Roman" w:hAnsi="Arial Black" w:cs="Times New Roman"/>
          <w:color w:val="FF0000"/>
          <w:kern w:val="1"/>
          <w:sz w:val="28"/>
          <w:szCs w:val="20"/>
          <w:lang w:eastAsia="pt-BR"/>
        </w:rPr>
      </w:pPr>
    </w:p>
    <w:p w:rsidR="00B87A15" w:rsidRPr="00B87A15" w:rsidRDefault="00B87A15" w:rsidP="00B87A15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B87A15" w:rsidRPr="00B87A15" w:rsidRDefault="00B87A15" w:rsidP="00B87A1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87A15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165392" w:rsidRDefault="00B87A15" w:rsidP="00B87A1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B87A15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  <w:bookmarkStart w:id="0" w:name="_GoBack"/>
      <w:bookmarkEnd w:id="0"/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24953" w:rsidRDefault="00124953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sectPr w:rsidR="00124953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83" w:rsidRDefault="00C72D83" w:rsidP="002E7235">
      <w:pPr>
        <w:spacing w:after="0" w:line="240" w:lineRule="auto"/>
      </w:pPr>
      <w:r>
        <w:separator/>
      </w:r>
    </w:p>
  </w:endnote>
  <w:endnote w:type="continuationSeparator" w:id="0">
    <w:p w:rsidR="00C72D83" w:rsidRDefault="00C72D83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B87A15" w:rsidRPr="00B87A15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83" w:rsidRDefault="00C72D83" w:rsidP="002E7235">
      <w:pPr>
        <w:spacing w:after="0" w:line="240" w:lineRule="auto"/>
      </w:pPr>
      <w:r>
        <w:separator/>
      </w:r>
    </w:p>
  </w:footnote>
  <w:footnote w:type="continuationSeparator" w:id="0">
    <w:p w:rsidR="00C72D83" w:rsidRDefault="00C72D83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4953"/>
    <w:rsid w:val="00125798"/>
    <w:rsid w:val="00164C41"/>
    <w:rsid w:val="00165392"/>
    <w:rsid w:val="001C1A08"/>
    <w:rsid w:val="002E7235"/>
    <w:rsid w:val="00424155"/>
    <w:rsid w:val="00582F46"/>
    <w:rsid w:val="005B3AED"/>
    <w:rsid w:val="006E7447"/>
    <w:rsid w:val="00783F39"/>
    <w:rsid w:val="007A0FEC"/>
    <w:rsid w:val="007D100A"/>
    <w:rsid w:val="007F4293"/>
    <w:rsid w:val="008162EA"/>
    <w:rsid w:val="008D3677"/>
    <w:rsid w:val="00A34E96"/>
    <w:rsid w:val="00A66CD3"/>
    <w:rsid w:val="00B87A15"/>
    <w:rsid w:val="00BC0C5A"/>
    <w:rsid w:val="00C42CE1"/>
    <w:rsid w:val="00C52375"/>
    <w:rsid w:val="00C72D83"/>
    <w:rsid w:val="00D106F4"/>
    <w:rsid w:val="00D35178"/>
    <w:rsid w:val="00DD3462"/>
    <w:rsid w:val="00E95627"/>
    <w:rsid w:val="00EB03AA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A102-3A16-4A55-AFFE-4C2D6F09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2020-03-11T16:03:00Z</dcterms:created>
  <dcterms:modified xsi:type="dcterms:W3CDTF">2020-03-11T16:03:00Z</dcterms:modified>
</cp:coreProperties>
</file>